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FA0920" w14:textId="77777777" w:rsidR="00672C96" w:rsidRDefault="00672C96">
      <w:r w:rsidRPr="00672C96">
        <w:t xml:space="preserve">PROJECT OVERVIEW </w:t>
      </w:r>
    </w:p>
    <w:p w14:paraId="1AD04C34" w14:textId="018563A7" w:rsidR="00017231" w:rsidRDefault="00672C96">
      <w:r w:rsidRPr="00672C96">
        <w:t>The Regent by Auro Realty is the ultimate realm where the lush greens, resplendent blues and the shades of luxe take a modest form. With 5 glorious towers spread across 10.3 acres, this magnanimous project harmonizes life with its unique plush amenities where its residents can relish the true essence of grand living.</w:t>
      </w:r>
    </w:p>
    <w:p w14:paraId="7610CD0E" w14:textId="77777777" w:rsidR="00672C96" w:rsidRDefault="00672C96"/>
    <w:p w14:paraId="7D882338" w14:textId="3720998E" w:rsidR="00672C96" w:rsidRDefault="00672C96">
      <w:r>
        <w:t>10.3 Acres</w:t>
      </w:r>
    </w:p>
    <w:p w14:paraId="07A5C8E5" w14:textId="3FDC2447" w:rsidR="00672C96" w:rsidRDefault="00672C96">
      <w:r>
        <w:t xml:space="preserve">5 Towers </w:t>
      </w:r>
    </w:p>
    <w:p w14:paraId="73EA3991" w14:textId="073DA829" w:rsidR="00672C96" w:rsidRDefault="00672C96">
      <w:r>
        <w:t>G+39 Floors</w:t>
      </w:r>
    </w:p>
    <w:p w14:paraId="4ADE9DE3" w14:textId="36FF0283" w:rsidR="00672C96" w:rsidRDefault="00672C96">
      <w:r>
        <w:t xml:space="preserve">3 BHK </w:t>
      </w:r>
    </w:p>
    <w:p w14:paraId="3615AEB5" w14:textId="20CF6E8B" w:rsidR="00672C96" w:rsidRDefault="00672C96">
      <w:r>
        <w:t>50K sq. ft. Clubhouse</w:t>
      </w:r>
    </w:p>
    <w:p w14:paraId="6ACDDBFF" w14:textId="77777777" w:rsidR="00672C96" w:rsidRDefault="00672C96"/>
    <w:p w14:paraId="32DDF546" w14:textId="77777777" w:rsidR="00672C96" w:rsidRPr="00672C96" w:rsidRDefault="00672C96" w:rsidP="00672C96">
      <w:pPr>
        <w:pStyle w:val="Heading2"/>
        <w:shd w:val="clear" w:color="auto" w:fill="FFFFFF"/>
        <w:spacing w:before="0" w:beforeAutospacing="0" w:after="360" w:afterAutospacing="0" w:line="240" w:lineRule="atLeast"/>
        <w:rPr>
          <w:rFonts w:asciiTheme="minorHAnsi" w:eastAsiaTheme="minorHAnsi" w:hAnsiTheme="minorHAnsi" w:cstheme="minorBidi"/>
          <w:b w:val="0"/>
          <w:bCs w:val="0"/>
          <w:kern w:val="2"/>
          <w:sz w:val="22"/>
          <w:szCs w:val="22"/>
          <w:lang w:eastAsia="en-US"/>
          <w14:ligatures w14:val="standardContextual"/>
        </w:rPr>
      </w:pPr>
      <w:r w:rsidRPr="00672C96">
        <w:rPr>
          <w:rFonts w:asciiTheme="minorHAnsi" w:eastAsiaTheme="minorHAnsi" w:hAnsiTheme="minorHAnsi" w:cstheme="minorBidi"/>
          <w:b w:val="0"/>
          <w:bCs w:val="0"/>
          <w:kern w:val="2"/>
          <w:sz w:val="22"/>
          <w:szCs w:val="22"/>
          <w:lang w:eastAsia="en-US"/>
          <w14:ligatures w14:val="standardContextual"/>
        </w:rPr>
        <w:t>PROJECT HIGHLIGHTS</w:t>
      </w:r>
    </w:p>
    <w:p w14:paraId="3D11D142" w14:textId="77777777" w:rsidR="00672C96" w:rsidRDefault="00672C96" w:rsidP="00672C96">
      <w:r w:rsidRPr="00672C96">
        <w:t>The epitome of Lush and Luxe, enjoy countryside living in the city.</w:t>
      </w:r>
    </w:p>
    <w:p w14:paraId="609A9837" w14:textId="77777777" w:rsidR="00672C96" w:rsidRDefault="00672C96" w:rsidP="00672C96"/>
    <w:p w14:paraId="549E00DC" w14:textId="4C93E3E5" w:rsidR="00672C96" w:rsidRPr="00672C96" w:rsidRDefault="00672C96" w:rsidP="00672C96">
      <w:pPr>
        <w:pStyle w:val="ListParagraph"/>
        <w:numPr>
          <w:ilvl w:val="0"/>
          <w:numId w:val="1"/>
        </w:numPr>
      </w:pPr>
      <w:r w:rsidRPr="00672C96">
        <w:t>Scenic views of the magnificent Gopi Cheruvu (lake) graced with refreshing breeze blowing all day long</w:t>
      </w:r>
    </w:p>
    <w:p w14:paraId="173E6FF5" w14:textId="6BB3E3D3" w:rsidR="00672C96" w:rsidRPr="00672C96" w:rsidRDefault="00672C96" w:rsidP="00672C96">
      <w:pPr>
        <w:pStyle w:val="ListParagraph"/>
        <w:numPr>
          <w:ilvl w:val="0"/>
          <w:numId w:val="1"/>
        </w:numPr>
      </w:pPr>
      <w:r w:rsidRPr="00672C96">
        <w:t>2300 acres of open green spaces of University of Hyderabad.</w:t>
      </w:r>
    </w:p>
    <w:p w14:paraId="4035312D" w14:textId="2BA7023D" w:rsidR="00672C96" w:rsidRPr="00672C96" w:rsidRDefault="00672C96" w:rsidP="00672C96">
      <w:pPr>
        <w:pStyle w:val="ListParagraph"/>
        <w:numPr>
          <w:ilvl w:val="0"/>
          <w:numId w:val="1"/>
        </w:numPr>
      </w:pPr>
      <w:r w:rsidRPr="00672C96">
        <w:t>Located at a prime location, KONDAPUR, Opp. HCU.</w:t>
      </w:r>
    </w:p>
    <w:p w14:paraId="4B5F3D1A" w14:textId="6B61D37C" w:rsidR="00672C96" w:rsidRDefault="00672C96" w:rsidP="00672C96">
      <w:pPr>
        <w:pStyle w:val="ListParagraph"/>
        <w:numPr>
          <w:ilvl w:val="0"/>
          <w:numId w:val="1"/>
        </w:numPr>
      </w:pPr>
      <w:r w:rsidRPr="00672C96">
        <w:t>Glorious 50, 000sq. Ft. Clubhouse with over 32 lifestyle enhancing amenities.</w:t>
      </w:r>
    </w:p>
    <w:p w14:paraId="13EA72F1" w14:textId="77777777" w:rsidR="00672C96" w:rsidRDefault="00672C96" w:rsidP="00672C96">
      <w:pPr>
        <w:pStyle w:val="ListParagraph"/>
        <w:numPr>
          <w:ilvl w:val="0"/>
          <w:numId w:val="1"/>
        </w:numPr>
      </w:pPr>
      <w:r>
        <w:t xml:space="preserve">A fully integrated spacious community living that elevated your lifestyle. </w:t>
      </w:r>
    </w:p>
    <w:p w14:paraId="46EE6012" w14:textId="4AA0BFCA" w:rsidR="00672C96" w:rsidRDefault="00672C96" w:rsidP="00672C96">
      <w:pPr>
        <w:pStyle w:val="ListParagraph"/>
        <w:numPr>
          <w:ilvl w:val="0"/>
          <w:numId w:val="1"/>
        </w:numPr>
      </w:pPr>
      <w:r w:rsidRPr="00672C96">
        <w:t>Luxuriate your style statement with 70+ world-class amenities.</w:t>
      </w:r>
    </w:p>
    <w:p w14:paraId="00412A08" w14:textId="77777777" w:rsidR="00672C96" w:rsidRPr="00672C96" w:rsidRDefault="00672C96" w:rsidP="00672C96"/>
    <w:p w14:paraId="4EC5E156" w14:textId="1459BAA8" w:rsidR="00672C96" w:rsidRDefault="00672C96">
      <w:r>
        <w:t xml:space="preserve">Location: </w:t>
      </w:r>
      <w:hyperlink r:id="rId5" w:history="1">
        <w:r w:rsidRPr="00B25B3E">
          <w:rPr>
            <w:rStyle w:val="Hyperlink"/>
          </w:rPr>
          <w:t>https://bit.ly/3QU8yY6</w:t>
        </w:r>
      </w:hyperlink>
    </w:p>
    <w:p w14:paraId="25B3FB0C" w14:textId="77777777" w:rsidR="00672C96" w:rsidRDefault="00672C96"/>
    <w:sectPr w:rsidR="00672C9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583717"/>
    <w:multiLevelType w:val="hybridMultilevel"/>
    <w:tmpl w:val="718C873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85384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C96"/>
    <w:rsid w:val="00017231"/>
    <w:rsid w:val="00672C96"/>
    <w:rsid w:val="00F6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69DF84"/>
  <w15:chartTrackingRefBased/>
  <w15:docId w15:val="{729FF635-9118-4FCD-8B17-854AD98EE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672C9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en-I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72C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IN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672C96"/>
    <w:rPr>
      <w:rFonts w:ascii="Times New Roman" w:eastAsia="Times New Roman" w:hAnsi="Times New Roman" w:cs="Times New Roman"/>
      <w:b/>
      <w:bCs/>
      <w:kern w:val="0"/>
      <w:sz w:val="36"/>
      <w:szCs w:val="36"/>
      <w:lang w:eastAsia="en-IN"/>
      <w14:ligatures w14:val="none"/>
    </w:rPr>
  </w:style>
  <w:style w:type="paragraph" w:styleId="ListParagraph">
    <w:name w:val="List Paragraph"/>
    <w:basedOn w:val="Normal"/>
    <w:uiPriority w:val="34"/>
    <w:qFormat/>
    <w:rsid w:val="00672C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72C9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72C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03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bit.ly/3QU8yY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Narasimha.V</dc:creator>
  <cp:keywords/>
  <dc:description/>
  <cp:lastModifiedBy>Srinivas.D</cp:lastModifiedBy>
  <cp:revision>2</cp:revision>
  <dcterms:created xsi:type="dcterms:W3CDTF">2023-05-15T07:20:00Z</dcterms:created>
  <dcterms:modified xsi:type="dcterms:W3CDTF">2023-07-20T09:08:00Z</dcterms:modified>
</cp:coreProperties>
</file>